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DF1">
    <v:background id="_x0000_s1025" o:bwmode="white" fillcolor="#d9edf1" o:targetscreensize="1024,768">
      <v:fill color2="fill darken(118)" method="linear sigma" type="gradient"/>
    </v:background>
  </w:background>
  <w:body>
    <w:p w:rsidR="006D2BA9" w:rsidRDefault="003E58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-771525</wp:posOffset>
                </wp:positionH>
                <wp:positionV relativeFrom="paragraph">
                  <wp:posOffset>1714500</wp:posOffset>
                </wp:positionV>
                <wp:extent cx="6869430" cy="6735445"/>
                <wp:effectExtent l="0" t="0" r="0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673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1FC" w:rsidRDefault="00C641FC" w:rsidP="00C641FC">
                            <w:pPr>
                              <w:pStyle w:val="EventHeading1"/>
                              <w:spacing w:line="360" w:lineRule="auto"/>
                              <w:rPr>
                                <w:rFonts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0634" w:rsidRPr="00573EB0" w:rsidRDefault="00C641FC" w:rsidP="007F4AD2">
                            <w:pPr>
                              <w:pStyle w:val="EventHeading1"/>
                              <w:spacing w:line="360" w:lineRule="auto"/>
                              <w:rPr>
                                <w:rFonts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E6C5E" w:rsidRPr="00DB59A1">
                              <w:rPr>
                                <w:rFonts w:cstheme="minorHAnsi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Prezentace od 9.00 hodin, konec vždy 30 minut před startem každé kategorie.</w:t>
                            </w:r>
                          </w:p>
                          <w:tbl>
                            <w:tblPr>
                              <w:tblStyle w:val="Svtlmkazvraznn6"/>
                              <w:tblW w:w="9464" w:type="dxa"/>
                              <w:tblInd w:w="525" w:type="dxa"/>
                              <w:tblLook w:val="07A0" w:firstRow="1" w:lastRow="0" w:firstColumn="1" w:lastColumn="1" w:noHBand="1" w:noVBand="1"/>
                            </w:tblPr>
                            <w:tblGrid>
                              <w:gridCol w:w="1668"/>
                              <w:gridCol w:w="3685"/>
                              <w:gridCol w:w="1985"/>
                              <w:gridCol w:w="2126"/>
                            </w:tblGrid>
                            <w:tr w:rsidR="00ED7E60" w:rsidRPr="00DB59A1" w:rsidTr="0074265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čas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kategorie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počet okruhů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742659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délka </w:t>
                                  </w:r>
                                  <w:r w:rsidR="00D90F50">
                                    <w:rPr>
                                      <w:rFonts w:asciiTheme="minorHAnsi" w:hAnsiTheme="minorHAnsi" w:cstheme="minorHAnsi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okruhu</w:t>
                                  </w:r>
                                </w:p>
                              </w:tc>
                            </w:tr>
                            <w:tr w:rsidR="00742659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742659" w:rsidRPr="00742659" w:rsidRDefault="00742659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742659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00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742659" w:rsidRPr="00742659" w:rsidRDefault="0097023A" w:rsidP="00742659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Děti do 6 let (2008</w:t>
                                  </w:r>
                                  <w:r w:rsidR="0074265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 více)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42659" w:rsidRPr="00DB59A1" w:rsidRDefault="00D90F50" w:rsidP="00D90F50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742659" w:rsidRPr="00742659" w:rsidRDefault="00742659" w:rsidP="00E8570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742659">
                                    <w:rPr>
                                      <w:rFonts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1C2A69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2659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10.05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742659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Děti 7-</w:t>
                                  </w:r>
                                  <w:r w:rsidR="0097023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8 let (2006-2007</w:t>
                                  </w:r>
                                  <w:r w:rsidR="00D90F5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D7E60"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742659" w:rsidP="00D90F50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D90F5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10.15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Děti 9-12 </w:t>
                                  </w:r>
                                  <w:r w:rsidR="0097023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let (2002-2005</w:t>
                                  </w: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D90F50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D90F5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10.30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742659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Děti 13-14 let</w:t>
                                  </w:r>
                                  <w:r w:rsidR="0097023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(2000-2001</w:t>
                                  </w:r>
                                  <w:r w:rsidR="00ED7E60"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97023A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11.00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Chlapci 15-17</w:t>
                                  </w:r>
                                  <w:r w:rsidR="0074265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let</w:t>
                                  </w:r>
                                  <w:r w:rsidR="0097023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(1997-1999</w:t>
                                  </w: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97023A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11.00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Dívky 15-17</w:t>
                                  </w:r>
                                  <w:r w:rsidR="0074265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let</w:t>
                                  </w:r>
                                  <w:r w:rsidR="0097023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(1997-1999</w:t>
                                  </w: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97023A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11.30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Ženy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97023A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12.15 hod.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Muži nad 50 let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97023A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D7E60" w:rsidRPr="00DB59A1" w:rsidTr="007426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13.00 hod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Muži do 50 let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D7E60" w:rsidRPr="00DB59A1" w:rsidRDefault="00ED7E60" w:rsidP="00E8570E">
                                  <w:pPr>
                                    <w:snapToGri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B59A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6" w:type="dxa"/>
                                </w:tcPr>
                                <w:p w:rsidR="00ED7E60" w:rsidRPr="00DB59A1" w:rsidRDefault="0097023A" w:rsidP="00E8570E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7E60" w:rsidRPr="00DB59A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:rsidR="009E6C5E" w:rsidRPr="000545C4" w:rsidRDefault="00742659" w:rsidP="00742659">
                            <w:pPr>
                              <w:pStyle w:val="Address"/>
                              <w:ind w:right="315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545C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6C5E" w:rsidRPr="000545C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2659" w:rsidRPr="000545C4" w:rsidRDefault="00742659" w:rsidP="00742659">
                            <w:pPr>
                              <w:pStyle w:val="Address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545C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444CA5" w:rsidRPr="000545C4" w:rsidRDefault="00444CA5" w:rsidP="009E6C5E">
                            <w:pPr>
                              <w:pStyle w:val="Address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9E6C5E" w:rsidRPr="003E58B6" w:rsidRDefault="009E6C5E" w:rsidP="009E6C5E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Každý závodník startuje na základě vyplněného pr</w:t>
                            </w:r>
                            <w:r w:rsidR="0014110E"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ohlášení na vlastní nebezpečí a </w:t>
                            </w: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musí být vybaven plnou přilbou. Pořadatel neručí za škody závodníkům vzniklé ani jimi způsobené.</w:t>
                            </w:r>
                          </w:p>
                          <w:p w:rsidR="009E6C5E" w:rsidRPr="003E58B6" w:rsidRDefault="009E6C5E" w:rsidP="009E6C5E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Děti do 15 let startovné neplatí.</w:t>
                            </w:r>
                          </w:p>
                          <w:p w:rsidR="009E6C5E" w:rsidRPr="003E58B6" w:rsidRDefault="009E6C5E" w:rsidP="009E6C5E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 ostatní kategorie je vypsáno startovné 200,-Kč</w:t>
                            </w:r>
                          </w:p>
                          <w:p w:rsidR="009E6C5E" w:rsidRPr="003E58B6" w:rsidRDefault="009E6C5E" w:rsidP="009E6C5E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Všichni startující ve všech kategoriích obdrží základní občerstvení ZDARMA.</w:t>
                            </w:r>
                          </w:p>
                          <w:p w:rsidR="009E6C5E" w:rsidRPr="003E58B6" w:rsidRDefault="009E6C5E" w:rsidP="009E6C5E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Slavnostní vyhlášení vítězů ve 14.00 hodin.</w:t>
                            </w:r>
                          </w:p>
                          <w:p w:rsidR="00A34B55" w:rsidRPr="003E58B6" w:rsidRDefault="009E6C5E" w:rsidP="00C079AA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První tři v každé kategorii obdrží ceny.</w:t>
                            </w:r>
                          </w:p>
                          <w:p w:rsidR="0097023A" w:rsidRPr="003E58B6" w:rsidRDefault="0097023A" w:rsidP="00C079AA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 případě malého počtu s</w:t>
                            </w:r>
                            <w:r w:rsidR="00AE05CC"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tartujících budou kategorie sloučeny</w:t>
                            </w:r>
                          </w:p>
                          <w:p w:rsidR="00C079AA" w:rsidRPr="003E58B6" w:rsidRDefault="00C079AA" w:rsidP="00C079AA">
                            <w:pPr>
                              <w:pStyle w:val="Address"/>
                              <w:ind w:left="71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34B55" w:rsidRPr="003E58B6" w:rsidRDefault="00AE05CC" w:rsidP="00A34B55">
                            <w:pPr>
                              <w:pStyle w:val="Address"/>
                              <w:ind w:left="107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34B55" w:rsidRPr="003E58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D0D0D" w:themeColor="text1" w:themeTint="F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Pořadatelé si vyhrazují právo na změnu nebo doplnění tohoto rozpisu.</w:t>
                            </w:r>
                          </w:p>
                          <w:p w:rsidR="009E6C5E" w:rsidRPr="003E58B6" w:rsidRDefault="009E6C5E">
                            <w:pPr>
                              <w:pStyle w:val="Address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0.75pt;margin-top:135pt;width:540.9pt;height:5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E2tg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" filled="f" stroked="f">
                <v:textbox>
                  <w:txbxContent>
                    <w:p w:rsidR="00C641FC" w:rsidRDefault="00C641FC" w:rsidP="00C641FC">
                      <w:pPr>
                        <w:pStyle w:val="EventHeading1"/>
                        <w:spacing w:line="360" w:lineRule="auto"/>
                        <w:rPr>
                          <w:rFonts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0634" w:rsidRPr="00573EB0" w:rsidRDefault="00C641FC" w:rsidP="007F4AD2">
                      <w:pPr>
                        <w:pStyle w:val="EventHeading1"/>
                        <w:spacing w:line="360" w:lineRule="auto"/>
                        <w:rPr>
                          <w:rFonts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       </w:t>
                      </w:r>
                      <w:r w:rsidR="009E6C5E" w:rsidRPr="00DB59A1">
                        <w:rPr>
                          <w:rFonts w:cstheme="minorHAnsi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Prezentace od 9.00 hodin, konec vždy 30 minut před startem každé kategorie.</w:t>
                      </w:r>
                    </w:p>
                    <w:tbl>
                      <w:tblPr>
                        <w:tblStyle w:val="Svtlmkazvraznn6"/>
                        <w:tblW w:w="9464" w:type="dxa"/>
                        <w:tblInd w:w="525" w:type="dxa"/>
                        <w:tblLook w:val="07A0" w:firstRow="1" w:lastRow="0" w:firstColumn="1" w:lastColumn="1" w:noHBand="1" w:noVBand="1"/>
                      </w:tblPr>
                      <w:tblGrid>
                        <w:gridCol w:w="1668"/>
                        <w:gridCol w:w="3685"/>
                        <w:gridCol w:w="1985"/>
                        <w:gridCol w:w="2126"/>
                      </w:tblGrid>
                      <w:tr w:rsidR="00ED7E60" w:rsidRPr="00DB59A1" w:rsidTr="0074265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  <w:t>čas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  <w:t>kategorie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  <w:t>počet okruhů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742659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délka </w:t>
                            </w:r>
                            <w:r w:rsidR="00D90F50">
                              <w:rPr>
                                <w:rFonts w:asciiTheme="minorHAnsi" w:hAnsiTheme="minorHAnsi" w:cstheme="minorHAnsi"/>
                                <w:bCs w:val="0"/>
                                <w:i/>
                                <w:sz w:val="24"/>
                                <w:szCs w:val="24"/>
                              </w:rPr>
                              <w:t>okruhu</w:t>
                            </w:r>
                          </w:p>
                        </w:tc>
                      </w:tr>
                      <w:tr w:rsidR="00742659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742659" w:rsidRPr="00742659" w:rsidRDefault="00742659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42659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00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742659" w:rsidRPr="00742659" w:rsidRDefault="0097023A" w:rsidP="00742659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Děti do 6 let (2008</w:t>
                            </w:r>
                            <w:r w:rsidR="007426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více)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42659" w:rsidRPr="00DB59A1" w:rsidRDefault="00D90F50" w:rsidP="00D90F50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742659" w:rsidRPr="00742659" w:rsidRDefault="00742659" w:rsidP="00E8570E">
                            <w:pPr>
                              <w:snapToGrid w:val="0"/>
                              <w:jc w:val="center"/>
                              <w:rPr>
                                <w:rFonts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42659">
                              <w:rPr>
                                <w:rFonts w:cstheme="minorHAnsi"/>
                                <w:b w:val="0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1C2A69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659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10.05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742659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Děti 7-</w:t>
                            </w:r>
                            <w:r w:rsidR="009702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8 let (2006-2007</w:t>
                            </w:r>
                            <w:r w:rsidR="00D90F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E60"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742659" w:rsidP="00D90F50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D90F5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10.15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Děti 9-12 </w:t>
                            </w:r>
                            <w:r w:rsidR="009702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let (2002-2005</w:t>
                            </w: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D90F50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D90F5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10.30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742659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Děti 13-14 let</w:t>
                            </w:r>
                            <w:r w:rsidR="009702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(2000-2001</w:t>
                            </w:r>
                            <w:r w:rsidR="00ED7E60"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97023A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11.00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Chlapci 15-17</w:t>
                            </w:r>
                            <w:r w:rsidR="007426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let</w:t>
                            </w:r>
                            <w:r w:rsidR="009702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(1997-1999</w:t>
                            </w: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97023A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35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11.00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Dívky 15-17</w:t>
                            </w:r>
                            <w:r w:rsidR="007426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let</w:t>
                            </w:r>
                            <w:r w:rsidR="0097023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(1997-1999</w:t>
                            </w: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97023A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11.30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Ženy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97023A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12.15 hod.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Muži nad 50 let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97023A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</w:tr>
                      <w:tr w:rsidR="00ED7E60" w:rsidRPr="00DB59A1" w:rsidTr="007426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13.00 hod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Muži do 50 let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D7E60" w:rsidRPr="00DB59A1" w:rsidRDefault="00ED7E60" w:rsidP="00E8570E">
                            <w:pPr>
                              <w:snapToGri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59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6" w:type="dxa"/>
                          </w:tcPr>
                          <w:p w:rsidR="00ED7E60" w:rsidRPr="00DB59A1" w:rsidRDefault="0097023A" w:rsidP="00E8570E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ED7E60" w:rsidRPr="00DB59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</w:tr>
                    </w:tbl>
                    <w:p w:rsidR="009E6C5E" w:rsidRPr="000545C4" w:rsidRDefault="00742659" w:rsidP="00742659">
                      <w:pPr>
                        <w:pStyle w:val="Address"/>
                        <w:ind w:right="315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545C4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   </w:t>
                      </w:r>
                      <w:r w:rsidR="009E6C5E" w:rsidRPr="000545C4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2659" w:rsidRPr="000545C4" w:rsidRDefault="00742659" w:rsidP="00742659">
                      <w:pPr>
                        <w:pStyle w:val="Address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545C4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444CA5" w:rsidRPr="000545C4" w:rsidRDefault="00444CA5" w:rsidP="009E6C5E">
                      <w:pPr>
                        <w:pStyle w:val="Address"/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9E6C5E" w:rsidRPr="003E58B6" w:rsidRDefault="009E6C5E" w:rsidP="009E6C5E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Každý závodník startuje na základě vyplněného pr</w:t>
                      </w:r>
                      <w:r w:rsidR="0014110E"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ohlášení na vlastní nebezpečí a </w:t>
                      </w: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musí být vybaven plnou přilbou. Pořadatel neručí za škody závodníkům vzniklé ani jimi způsobené.</w:t>
                      </w:r>
                    </w:p>
                    <w:p w:rsidR="009E6C5E" w:rsidRPr="003E58B6" w:rsidRDefault="009E6C5E" w:rsidP="009E6C5E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Děti do 15 let startovné neplatí.</w:t>
                      </w:r>
                    </w:p>
                    <w:p w:rsidR="009E6C5E" w:rsidRPr="003E58B6" w:rsidRDefault="009E6C5E" w:rsidP="009E6C5E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 ostatní kategorie je vypsáno startovné 200,-Kč</w:t>
                      </w:r>
                    </w:p>
                    <w:p w:rsidR="009E6C5E" w:rsidRPr="003E58B6" w:rsidRDefault="009E6C5E" w:rsidP="009E6C5E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Všichni startující ve všech kategoriích obdrží základní občerstvení ZDARMA.</w:t>
                      </w:r>
                    </w:p>
                    <w:p w:rsidR="009E6C5E" w:rsidRPr="003E58B6" w:rsidRDefault="009E6C5E" w:rsidP="009E6C5E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Slavnostní vyhlášení vítězů ve 14.00 hodin.</w:t>
                      </w:r>
                    </w:p>
                    <w:p w:rsidR="00A34B55" w:rsidRPr="003E58B6" w:rsidRDefault="009E6C5E" w:rsidP="00C079AA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První tři v každé kategorii obdrží ceny.</w:t>
                      </w:r>
                    </w:p>
                    <w:p w:rsidR="0097023A" w:rsidRPr="003E58B6" w:rsidRDefault="0097023A" w:rsidP="00C079AA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 případě malého počtu s</w:t>
                      </w:r>
                      <w:r w:rsidR="00AE05CC"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tartujících budou kategorie sloučeny</w:t>
                      </w:r>
                    </w:p>
                    <w:p w:rsidR="00C079AA" w:rsidRPr="003E58B6" w:rsidRDefault="00C079AA" w:rsidP="00C079AA">
                      <w:pPr>
                        <w:pStyle w:val="Address"/>
                        <w:ind w:left="710"/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34B55" w:rsidRPr="003E58B6" w:rsidRDefault="00AE05CC" w:rsidP="00A34B55">
                      <w:pPr>
                        <w:pStyle w:val="Address"/>
                        <w:ind w:left="1070"/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34B55" w:rsidRPr="003E58B6">
                        <w:rPr>
                          <w:rFonts w:asciiTheme="minorHAnsi" w:hAnsiTheme="minorHAnsi" w:cstheme="minorHAnsi"/>
                          <w:b/>
                          <w:i/>
                          <w:color w:val="0D0D0D" w:themeColor="text1" w:themeTint="F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Pořadatelé si vyhrazují právo na změnu nebo doplnění tohoto rozpisu.</w:t>
                      </w:r>
                    </w:p>
                    <w:p w:rsidR="009E6C5E" w:rsidRPr="003E58B6" w:rsidRDefault="009E6C5E">
                      <w:pPr>
                        <w:pStyle w:val="Address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-657225</wp:posOffset>
                </wp:positionH>
                <wp:positionV relativeFrom="margin">
                  <wp:posOffset>8387715</wp:posOffset>
                </wp:positionV>
                <wp:extent cx="2743200" cy="1156335"/>
                <wp:effectExtent l="0" t="0" r="0" b="5715"/>
                <wp:wrapTight wrapText="bothSides">
                  <wp:wrapPolygon edited="0">
                    <wp:start x="300" y="0"/>
                    <wp:lineTo x="300" y="21351"/>
                    <wp:lineTo x="21150" y="21351"/>
                    <wp:lineTo x="21150" y="0"/>
                    <wp:lineTo x="30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84" w:rsidRPr="000545C4" w:rsidRDefault="009E6C5E" w:rsidP="009E6C5E">
                            <w:pPr>
                              <w:pStyle w:val="Organization"/>
                            </w:pPr>
                            <w:r w:rsidRPr="000545C4">
                              <w:rPr>
                                <w:b/>
                              </w:rPr>
                              <w:t>Ředitel závodu:</w:t>
                            </w:r>
                          </w:p>
                          <w:p w:rsidR="00BF3484" w:rsidRPr="000545C4" w:rsidRDefault="009E6C5E" w:rsidP="009E6C5E">
                            <w:pPr>
                              <w:pStyle w:val="Organization"/>
                            </w:pPr>
                            <w:r w:rsidRPr="000545C4">
                              <w:t>B</w:t>
                            </w:r>
                            <w:r w:rsidR="00BF3484" w:rsidRPr="000545C4">
                              <w:t xml:space="preserve">řetislav Usnul, tel.: 602741897                                                              </w:t>
                            </w:r>
                            <w:r w:rsidRPr="000545C4">
                              <w:t xml:space="preserve"> </w:t>
                            </w:r>
                          </w:p>
                          <w:p w:rsidR="009E6C5E" w:rsidRPr="000545C4" w:rsidRDefault="009E6C5E" w:rsidP="009E6C5E">
                            <w:pPr>
                              <w:pStyle w:val="Organization"/>
                            </w:pPr>
                            <w:r w:rsidRPr="000545C4">
                              <w:t>bretislavusnul@seznam.cz,</w:t>
                            </w:r>
                          </w:p>
                          <w:p w:rsidR="009E6C5E" w:rsidRPr="000545C4" w:rsidRDefault="009E6C5E" w:rsidP="009E6C5E">
                            <w:pPr>
                              <w:pStyle w:val="Organization"/>
                            </w:pPr>
                            <w:r w:rsidRPr="000545C4">
                              <w:t>www.veus.cz</w:t>
                            </w:r>
                          </w:p>
                          <w:p w:rsidR="006D2BA9" w:rsidRPr="000545C4" w:rsidRDefault="009E6C5E" w:rsidP="009E6C5E">
                            <w:pPr>
                              <w:pStyle w:val="Organization"/>
                            </w:pPr>
                            <w:r w:rsidRPr="000545C4">
                              <w:t xml:space="preserve">www.pensionlada.cz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1.75pt;margin-top:660.45pt;width:3in;height:9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yr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" filled="f" stroked="f">
                <v:textbox>
                  <w:txbxContent>
                    <w:p w:rsidR="00BF3484" w:rsidRPr="000545C4" w:rsidRDefault="009E6C5E" w:rsidP="009E6C5E">
                      <w:pPr>
                        <w:pStyle w:val="Organization"/>
                      </w:pPr>
                      <w:r w:rsidRPr="000545C4">
                        <w:rPr>
                          <w:b/>
                        </w:rPr>
                        <w:t>Ředitel závodu:</w:t>
                      </w:r>
                    </w:p>
                    <w:p w:rsidR="00BF3484" w:rsidRPr="000545C4" w:rsidRDefault="009E6C5E" w:rsidP="009E6C5E">
                      <w:pPr>
                        <w:pStyle w:val="Organization"/>
                      </w:pPr>
                      <w:r w:rsidRPr="000545C4">
                        <w:t>B</w:t>
                      </w:r>
                      <w:r w:rsidR="00BF3484" w:rsidRPr="000545C4">
                        <w:t xml:space="preserve">řetislav Usnul, tel.: 602741897                                                              </w:t>
                      </w:r>
                      <w:r w:rsidRPr="000545C4">
                        <w:t xml:space="preserve"> </w:t>
                      </w:r>
                    </w:p>
                    <w:p w:rsidR="009E6C5E" w:rsidRPr="000545C4" w:rsidRDefault="009E6C5E" w:rsidP="009E6C5E">
                      <w:pPr>
                        <w:pStyle w:val="Organization"/>
                      </w:pPr>
                      <w:r w:rsidRPr="000545C4">
                        <w:t>bretislavusnul@seznam.cz,</w:t>
                      </w:r>
                    </w:p>
                    <w:p w:rsidR="009E6C5E" w:rsidRPr="000545C4" w:rsidRDefault="009E6C5E" w:rsidP="009E6C5E">
                      <w:pPr>
                        <w:pStyle w:val="Organization"/>
                      </w:pPr>
                      <w:r w:rsidRPr="000545C4">
                        <w:t>www.veus.cz</w:t>
                      </w:r>
                    </w:p>
                    <w:p w:rsidR="006D2BA9" w:rsidRPr="000545C4" w:rsidRDefault="009E6C5E" w:rsidP="009E6C5E">
                      <w:pPr>
                        <w:pStyle w:val="Organization"/>
                      </w:pPr>
                      <w:r w:rsidRPr="000545C4">
                        <w:t xml:space="preserve">www.pensionlada.cz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-1019175</wp:posOffset>
                </wp:positionH>
                <wp:positionV relativeFrom="paragraph">
                  <wp:posOffset>-1076325</wp:posOffset>
                </wp:positionV>
                <wp:extent cx="7381875" cy="236791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3679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F90" w:rsidRPr="00A34B55" w:rsidRDefault="00C10F90" w:rsidP="007C033E">
                            <w:pPr>
                              <w:pStyle w:val="EventHeading1"/>
                              <w:spacing w:before="240" w:line="360" w:lineRule="auto"/>
                              <w:rPr>
                                <w:rFonts w:asciiTheme="majorHAnsi" w:hAnsiTheme="majorHAnsi"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34B55">
                              <w:rPr>
                                <w:rFonts w:asciiTheme="majorHAnsi" w:hAnsiTheme="majorHAnsi" w:cstheme="minorHAnsi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Místo konání:</w:t>
                            </w:r>
                            <w:r w:rsidRPr="00A34B55">
                              <w:rPr>
                                <w:rFonts w:asciiTheme="majorHAnsi" w:hAnsiTheme="majorHAnsi"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Pension Lada Repechy</w:t>
                            </w:r>
                            <w:r w:rsidR="000545C4">
                              <w:t xml:space="preserve">                  </w:t>
                            </w:r>
                            <w:r w:rsidR="000545C4" w:rsidRPr="000545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863059"/>
                                  <wp:effectExtent l="0" t="0" r="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6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45C4">
                              <w:t xml:space="preserve">    </w:t>
                            </w:r>
                            <w:r w:rsidR="000545C4" w:rsidRPr="000545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748775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053" cy="74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4B55">
                              <w:rPr>
                                <w:rFonts w:asciiTheme="majorHAnsi" w:hAnsiTheme="majorHAnsi" w:cstheme="minorHAnsi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Trať a typ závodu:</w:t>
                            </w:r>
                            <w:r w:rsidRPr="00A34B55">
                              <w:rPr>
                                <w:rFonts w:asciiTheme="majorHAnsi" w:hAnsiTheme="majorHAnsi"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Cross Country – trať je vedena převáž</w:t>
                            </w:r>
                            <w:r w:rsidR="00A37F6B" w:rsidRPr="00A34B55">
                              <w:rPr>
                                <w:rFonts w:asciiTheme="majorHAnsi" w:hAnsiTheme="majorHAnsi"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ně po polních cestách a loukách</w:t>
                            </w:r>
                            <w:r w:rsidRPr="00A34B55">
                              <w:rPr>
                                <w:rFonts w:asciiTheme="majorHAnsi" w:hAnsiTheme="majorHAnsi" w:cstheme="minorHAnsi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4450" w:rsidRPr="00863725" w:rsidRDefault="00C10F90" w:rsidP="000545C4">
                            <w:pPr>
                              <w:pStyle w:val="EventHeading2"/>
                              <w:spacing w:before="0" w:after="240"/>
                              <w:ind w:left="-142" w:firstLine="0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i w:val="0"/>
                                <w:caps w:val="0"/>
                                <w:sz w:val="52"/>
                                <w:szCs w:val="72"/>
                              </w:rPr>
                              <w:t xml:space="preserve">   </w:t>
                            </w:r>
                            <w:r w:rsidR="000545C4">
                              <w:rPr>
                                <w:rFonts w:asciiTheme="minorHAnsi" w:hAnsiTheme="minorHAnsi"/>
                                <w:i w:val="0"/>
                                <w:caps w:val="0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="000F4450" w:rsidRPr="00863725">
                              <w:rPr>
                                <w:b/>
                                <w:color w:val="99FF33"/>
                                <w:sz w:val="96"/>
                                <w:szCs w:val="96"/>
                              </w:rPr>
                              <w:t>REPECHY  TOUR</w:t>
                            </w:r>
                          </w:p>
                          <w:bookmarkEnd w:id="0"/>
                          <w:p w:rsidR="006D2BA9" w:rsidRPr="002B6A51" w:rsidRDefault="006D2BA9">
                            <w:pPr>
                              <w:pStyle w:val="Event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80.25pt;margin-top:-84.75pt;width:581.25pt;height:1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" filled="f" stroked="f" strokeweight="1.5pt">
                <v:textbox>
                  <w:txbxContent>
                    <w:p w:rsidR="00C10F90" w:rsidRPr="00A34B55" w:rsidRDefault="00C10F90" w:rsidP="007C033E">
                      <w:pPr>
                        <w:pStyle w:val="EventHeading1"/>
                        <w:spacing w:before="240" w:line="360" w:lineRule="auto"/>
                        <w:rPr>
                          <w:rFonts w:asciiTheme="majorHAnsi" w:hAnsiTheme="majorHAnsi"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34B55">
                        <w:rPr>
                          <w:rFonts w:asciiTheme="majorHAnsi" w:hAnsiTheme="majorHAnsi" w:cstheme="minorHAnsi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Místo konání:</w:t>
                      </w:r>
                      <w:r w:rsidRPr="00A34B55">
                        <w:rPr>
                          <w:rFonts w:asciiTheme="majorHAnsi" w:hAnsiTheme="majorHAnsi"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Pension Lada Repechy</w:t>
                      </w:r>
                      <w:r w:rsidR="000545C4">
                        <w:t xml:space="preserve">                  </w:t>
                      </w:r>
                      <w:r w:rsidR="000545C4" w:rsidRPr="000545C4">
                        <w:rPr>
                          <w:noProof/>
                        </w:rPr>
                        <w:drawing>
                          <wp:inline distT="0" distB="0" distL="0" distR="0">
                            <wp:extent cx="1238250" cy="863059"/>
                            <wp:effectExtent l="0" t="0" r="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6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45C4">
                        <w:t xml:space="preserve">    </w:t>
                      </w:r>
                      <w:r w:rsidR="000545C4" w:rsidRPr="000545C4">
                        <w:rPr>
                          <w:noProof/>
                        </w:rPr>
                        <w:drawing>
                          <wp:inline distT="0" distB="0" distL="0" distR="0">
                            <wp:extent cx="1257300" cy="748775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053" cy="74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4B55">
                        <w:rPr>
                          <w:rFonts w:asciiTheme="majorHAnsi" w:hAnsiTheme="majorHAnsi" w:cstheme="minorHAnsi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Trať a typ závodu:</w:t>
                      </w:r>
                      <w:r w:rsidRPr="00A34B55">
                        <w:rPr>
                          <w:rFonts w:asciiTheme="majorHAnsi" w:hAnsiTheme="majorHAnsi"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Cross Country – trať je vedena převáž</w:t>
                      </w:r>
                      <w:r w:rsidR="00A37F6B" w:rsidRPr="00A34B55">
                        <w:rPr>
                          <w:rFonts w:asciiTheme="majorHAnsi" w:hAnsiTheme="majorHAnsi"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ně po polních cestách a loukách</w:t>
                      </w:r>
                      <w:r w:rsidRPr="00A34B55">
                        <w:rPr>
                          <w:rFonts w:asciiTheme="majorHAnsi" w:hAnsiTheme="majorHAnsi" w:cstheme="minorHAnsi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  <w:p w:rsidR="000F4450" w:rsidRPr="00863725" w:rsidRDefault="00C10F90" w:rsidP="000545C4">
                      <w:pPr>
                        <w:pStyle w:val="EventHeading2"/>
                        <w:spacing w:before="0" w:after="240"/>
                        <w:ind w:left="-142" w:firstLine="0"/>
                        <w:jc w:val="right"/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i w:val="0"/>
                          <w:caps w:val="0"/>
                          <w:sz w:val="52"/>
                          <w:szCs w:val="72"/>
                        </w:rPr>
                        <w:t xml:space="preserve">   </w:t>
                      </w:r>
                      <w:r w:rsidR="000545C4">
                        <w:rPr>
                          <w:rFonts w:asciiTheme="minorHAnsi" w:hAnsiTheme="minorHAnsi"/>
                          <w:i w:val="0"/>
                          <w:caps w:val="0"/>
                          <w:sz w:val="52"/>
                          <w:szCs w:val="72"/>
                        </w:rPr>
                        <w:t xml:space="preserve"> </w:t>
                      </w:r>
                      <w:r w:rsidR="000F4450" w:rsidRPr="00863725">
                        <w:rPr>
                          <w:b/>
                          <w:color w:val="99FF33"/>
                          <w:sz w:val="96"/>
                          <w:szCs w:val="96"/>
                        </w:rPr>
                        <w:t>REPECHY  TOUR</w:t>
                      </w:r>
                    </w:p>
                    <w:bookmarkEnd w:id="1"/>
                    <w:p w:rsidR="006D2BA9" w:rsidRPr="002B6A51" w:rsidRDefault="006D2BA9">
                      <w:pPr>
                        <w:pStyle w:val="EventHeading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-1586865</wp:posOffset>
                </wp:positionH>
                <wp:positionV relativeFrom="paragraph">
                  <wp:posOffset>1292860</wp:posOffset>
                </wp:positionV>
                <wp:extent cx="6922135" cy="640080"/>
                <wp:effectExtent l="0" t="0" r="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A9" w:rsidRPr="00A3124A" w:rsidRDefault="00A52D2B" w:rsidP="00A52D2B">
                            <w:pPr>
                              <w:pStyle w:val="DateTime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        </w:t>
                            </w:r>
                            <w:r w:rsidR="008174B4">
                              <w:rPr>
                                <w:color w:val="0D0D0D" w:themeColor="text1" w:themeTint="F2"/>
                              </w:rPr>
                              <w:t>Termín konání:</w:t>
                            </w:r>
                            <w:r w:rsidR="0097023A">
                              <w:rPr>
                                <w:color w:val="0D0D0D" w:themeColor="text1" w:themeTint="F2"/>
                              </w:rPr>
                              <w:t xml:space="preserve"> neděle </w:t>
                            </w:r>
                            <w:r w:rsidR="008174B4">
                              <w:rPr>
                                <w:color w:val="0D0D0D" w:themeColor="text1" w:themeTint="F2"/>
                              </w:rPr>
                              <w:t xml:space="preserve"> 6</w:t>
                            </w:r>
                            <w:r w:rsidR="000F4450" w:rsidRPr="00A3124A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  <w:r w:rsidR="00ED7E60" w:rsidRPr="00A3124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97023A">
                              <w:rPr>
                                <w:color w:val="0D0D0D" w:themeColor="text1" w:themeTint="F2"/>
                              </w:rPr>
                              <w:t>července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24.95pt;margin-top:101.8pt;width:545.0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AYuwIAAMA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" filled="f" stroked="f">
                <v:textbox>
                  <w:txbxContent>
                    <w:p w:rsidR="006D2BA9" w:rsidRPr="00A3124A" w:rsidRDefault="00A52D2B" w:rsidP="00A52D2B">
                      <w:pPr>
                        <w:pStyle w:val="DateTime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        </w:t>
                      </w:r>
                      <w:r w:rsidR="008174B4">
                        <w:rPr>
                          <w:color w:val="0D0D0D" w:themeColor="text1" w:themeTint="F2"/>
                        </w:rPr>
                        <w:t>Termín konání:</w:t>
                      </w:r>
                      <w:r w:rsidR="0097023A">
                        <w:rPr>
                          <w:color w:val="0D0D0D" w:themeColor="text1" w:themeTint="F2"/>
                        </w:rPr>
                        <w:t xml:space="preserve"> neděle </w:t>
                      </w:r>
                      <w:r w:rsidR="008174B4">
                        <w:rPr>
                          <w:color w:val="0D0D0D" w:themeColor="text1" w:themeTint="F2"/>
                        </w:rPr>
                        <w:t xml:space="preserve"> 6</w:t>
                      </w:r>
                      <w:r w:rsidR="000F4450" w:rsidRPr="00A3124A">
                        <w:rPr>
                          <w:color w:val="0D0D0D" w:themeColor="text1" w:themeTint="F2"/>
                        </w:rPr>
                        <w:t>.</w:t>
                      </w:r>
                      <w:r w:rsidR="00ED7E60" w:rsidRPr="00A3124A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97023A">
                        <w:rPr>
                          <w:color w:val="0D0D0D" w:themeColor="text1" w:themeTint="F2"/>
                        </w:rPr>
                        <w:t>července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01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4468495</wp:posOffset>
            </wp:positionV>
            <wp:extent cx="6911340" cy="6011545"/>
            <wp:effectExtent l="0" t="0" r="381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40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-2540000</wp:posOffset>
                </wp:positionH>
                <wp:positionV relativeFrom="paragraph">
                  <wp:posOffset>1301115</wp:posOffset>
                </wp:positionV>
                <wp:extent cx="7127875" cy="478790"/>
                <wp:effectExtent l="0" t="0" r="15875" b="1651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47879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>
                          <a:solidFill>
                            <a:srgbClr val="92D05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00pt;margin-top:102.45pt;width:561.25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" fillcolor="#9f3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2245360</wp:posOffset>
                </wp:positionH>
                <wp:positionV relativeFrom="paragraph">
                  <wp:posOffset>7955915</wp:posOffset>
                </wp:positionV>
                <wp:extent cx="3796665" cy="1102360"/>
                <wp:effectExtent l="0" t="0" r="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A9" w:rsidRDefault="00BF3484" w:rsidP="009E6C5E">
                            <w:pPr>
                              <w:pStyle w:val="Description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6.8pt;margin-top:626.45pt;width:298.95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j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" filled="f" stroked="f">
                <v:textbox>
                  <w:txbxContent>
                    <w:p w:rsidR="006D2BA9" w:rsidRDefault="00BF3484" w:rsidP="009E6C5E">
                      <w:pPr>
                        <w:pStyle w:val="Description"/>
                      </w:pPr>
                      <w: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-593725</wp:posOffset>
                </wp:positionV>
                <wp:extent cx="6923405" cy="10034905"/>
                <wp:effectExtent l="0" t="0" r="0" b="44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1003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FD1EB"/>
                                  </a:gs>
                                  <a:gs pos="100000">
                                    <a:srgbClr val="CFF6FB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5.7pt;margin-top:-46.75pt;width:545.15pt;height:790.1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" filled="f" fillcolor="#0fd1eb" stroked="f" strokecolor="#92d050" strokeweight="1pt">
                <v:fill color2="#cff6fb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A9" w:rsidRDefault="006D2B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t9tgIAAMA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" o:allowincell="f" filled="f" stroked="f">
                <v:textbox style="mso-fit-shape-to-text:t">
                  <w:txbxContent>
                    <w:p w:rsidR="006D2BA9" w:rsidRDefault="006D2BA9"/>
                  </w:txbxContent>
                </v:textbox>
                <w10:wrap anchorx="page" anchory="page"/>
              </v:shape>
            </w:pict>
          </mc:Fallback>
        </mc:AlternateContent>
      </w:r>
    </w:p>
    <w:sectPr w:rsidR="006D2BA9" w:rsidSect="002B6A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B3" w:rsidRDefault="00EC22B3" w:rsidP="003C289F">
      <w:pPr>
        <w:spacing w:after="0" w:line="240" w:lineRule="auto"/>
      </w:pPr>
      <w:r>
        <w:separator/>
      </w:r>
    </w:p>
  </w:endnote>
  <w:endnote w:type="continuationSeparator" w:id="0">
    <w:p w:rsidR="00EC22B3" w:rsidRDefault="00EC22B3" w:rsidP="003C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9F" w:rsidRDefault="003C28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9F" w:rsidRDefault="003C28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9F" w:rsidRDefault="003C2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B3" w:rsidRDefault="00EC22B3" w:rsidP="003C289F">
      <w:pPr>
        <w:spacing w:after="0" w:line="240" w:lineRule="auto"/>
      </w:pPr>
      <w:r>
        <w:separator/>
      </w:r>
    </w:p>
  </w:footnote>
  <w:footnote w:type="continuationSeparator" w:id="0">
    <w:p w:rsidR="00EC22B3" w:rsidRDefault="00EC22B3" w:rsidP="003C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9F" w:rsidRDefault="003C28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9F" w:rsidRDefault="003C28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9F" w:rsidRDefault="003C2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6B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9E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B47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88CD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7169">
      <o:colormru v:ext="edit" colors="#0fd1eb,#9f3,#90fade,#8bff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84"/>
    <w:rsid w:val="000362C1"/>
    <w:rsid w:val="000545C4"/>
    <w:rsid w:val="000A0DA1"/>
    <w:rsid w:val="000F4450"/>
    <w:rsid w:val="0014110E"/>
    <w:rsid w:val="001618B0"/>
    <w:rsid w:val="001C2A69"/>
    <w:rsid w:val="002333C3"/>
    <w:rsid w:val="00264860"/>
    <w:rsid w:val="002B6A51"/>
    <w:rsid w:val="00315AC8"/>
    <w:rsid w:val="003405A6"/>
    <w:rsid w:val="00385C5F"/>
    <w:rsid w:val="003C289F"/>
    <w:rsid w:val="003E58B6"/>
    <w:rsid w:val="003F22C7"/>
    <w:rsid w:val="00444CA5"/>
    <w:rsid w:val="00573EB0"/>
    <w:rsid w:val="005D7EF9"/>
    <w:rsid w:val="006A4E06"/>
    <w:rsid w:val="006D2BA9"/>
    <w:rsid w:val="00742659"/>
    <w:rsid w:val="007B729B"/>
    <w:rsid w:val="007C033E"/>
    <w:rsid w:val="007F4AD2"/>
    <w:rsid w:val="008174B4"/>
    <w:rsid w:val="00863725"/>
    <w:rsid w:val="008C3927"/>
    <w:rsid w:val="008C7E70"/>
    <w:rsid w:val="0097023A"/>
    <w:rsid w:val="0099659D"/>
    <w:rsid w:val="009E6C5E"/>
    <w:rsid w:val="00A3124A"/>
    <w:rsid w:val="00A34B55"/>
    <w:rsid w:val="00A37F6B"/>
    <w:rsid w:val="00A476A6"/>
    <w:rsid w:val="00A52D2B"/>
    <w:rsid w:val="00A74F38"/>
    <w:rsid w:val="00AB0634"/>
    <w:rsid w:val="00AB55D8"/>
    <w:rsid w:val="00AC0D87"/>
    <w:rsid w:val="00AE05CC"/>
    <w:rsid w:val="00AE37A7"/>
    <w:rsid w:val="00B4001B"/>
    <w:rsid w:val="00B8568A"/>
    <w:rsid w:val="00BB1AEC"/>
    <w:rsid w:val="00BF3484"/>
    <w:rsid w:val="00C00CBD"/>
    <w:rsid w:val="00C079AA"/>
    <w:rsid w:val="00C10F90"/>
    <w:rsid w:val="00C43A34"/>
    <w:rsid w:val="00C641FC"/>
    <w:rsid w:val="00CA0E2C"/>
    <w:rsid w:val="00CE3A8B"/>
    <w:rsid w:val="00CE40B6"/>
    <w:rsid w:val="00CF52E2"/>
    <w:rsid w:val="00D136C5"/>
    <w:rsid w:val="00D32888"/>
    <w:rsid w:val="00D90F50"/>
    <w:rsid w:val="00DB59A1"/>
    <w:rsid w:val="00EC22B3"/>
    <w:rsid w:val="00ED7E60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0fd1eb,#9f3,#90fade,#8bff9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ln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ln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ln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ln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ln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Nadpis2Char">
    <w:name w:val="Nadpis 2 Char"/>
    <w:basedOn w:val="Standardnpsmoodstavce"/>
    <w:link w:val="Nadpis2"/>
    <w:uiPriority w:val="1"/>
    <w:semiHidden/>
    <w:rPr>
      <w:sz w:val="72"/>
      <w:szCs w:val="7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ventHeading1">
    <w:name w:val="Event Heading 1"/>
    <w:basedOn w:val="Normln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ln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Zhlav">
    <w:name w:val="header"/>
    <w:basedOn w:val="Normln"/>
    <w:link w:val="ZhlavChar"/>
    <w:uiPriority w:val="99"/>
    <w:unhideWhenUsed/>
    <w:rsid w:val="003C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89F"/>
  </w:style>
  <w:style w:type="paragraph" w:styleId="Zpat">
    <w:name w:val="footer"/>
    <w:basedOn w:val="Normln"/>
    <w:link w:val="ZpatChar"/>
    <w:uiPriority w:val="99"/>
    <w:unhideWhenUsed/>
    <w:rsid w:val="003C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89F"/>
  </w:style>
  <w:style w:type="table" w:styleId="Mkatabulky">
    <w:name w:val="Table Grid"/>
    <w:basedOn w:val="Normlntabulka"/>
    <w:uiPriority w:val="1"/>
    <w:rsid w:val="00AB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41"/>
    <w:rsid w:val="00A37F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1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475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475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475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475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3A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3AA" w:themeFill="accent1" w:themeFillTint="7F"/>
      </w:tcPr>
    </w:tblStylePr>
  </w:style>
  <w:style w:type="table" w:styleId="Svtlstnovnzvraznn6">
    <w:name w:val="Light Shading Accent 6"/>
    <w:basedOn w:val="Normlntabulka"/>
    <w:uiPriority w:val="46"/>
    <w:rsid w:val="00A37F6B"/>
    <w:pPr>
      <w:spacing w:after="0" w:line="240" w:lineRule="auto"/>
    </w:pPr>
    <w:rPr>
      <w:color w:val="396592" w:themeColor="accent6" w:themeShade="BF"/>
    </w:rPr>
    <w:tblPr>
      <w:tblStyleRowBandSize w:val="1"/>
      <w:tblStyleColBandSize w:val="1"/>
      <w:tblBorders>
        <w:top w:val="single" w:sz="8" w:space="0" w:color="5488BC" w:themeColor="accent6"/>
        <w:bottom w:val="single" w:sz="8" w:space="0" w:color="5488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8BC" w:themeColor="accent6"/>
          <w:left w:val="nil"/>
          <w:bottom w:val="single" w:sz="8" w:space="0" w:color="5488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8BC" w:themeColor="accent6"/>
          <w:left w:val="nil"/>
          <w:bottom w:val="single" w:sz="8" w:space="0" w:color="5488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EE" w:themeFill="accent6" w:themeFillTint="3F"/>
      </w:tcPr>
    </w:tblStylePr>
  </w:style>
  <w:style w:type="table" w:styleId="Svtlstnovnzvraznn5">
    <w:name w:val="Light Shading Accent 5"/>
    <w:basedOn w:val="Normlntabulka"/>
    <w:uiPriority w:val="45"/>
    <w:rsid w:val="00A37F6B"/>
    <w:pPr>
      <w:spacing w:after="0" w:line="240" w:lineRule="auto"/>
    </w:pPr>
    <w:rPr>
      <w:color w:val="337C8E" w:themeColor="accent5" w:themeShade="BF"/>
    </w:rPr>
    <w:tblPr>
      <w:tblStyleRowBandSize w:val="1"/>
      <w:tblStyleColBandSize w:val="1"/>
      <w:tblBorders>
        <w:top w:val="single" w:sz="8" w:space="0" w:color="46A6BD" w:themeColor="accent5"/>
        <w:bottom w:val="single" w:sz="8" w:space="0" w:color="46A6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A6BD" w:themeColor="accent5"/>
          <w:left w:val="nil"/>
          <w:bottom w:val="single" w:sz="8" w:space="0" w:color="46A6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A6BD" w:themeColor="accent5"/>
          <w:left w:val="nil"/>
          <w:bottom w:val="single" w:sz="8" w:space="0" w:color="46A6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E" w:themeFill="accent5" w:themeFillTint="3F"/>
      </w:tcPr>
    </w:tblStylePr>
  </w:style>
  <w:style w:type="table" w:styleId="Svtlmkazvraznn5">
    <w:name w:val="Light Grid Accent 5"/>
    <w:basedOn w:val="Normlntabulka"/>
    <w:uiPriority w:val="45"/>
    <w:rsid w:val="00A37F6B"/>
    <w:pPr>
      <w:spacing w:after="0" w:line="240" w:lineRule="auto"/>
    </w:pPr>
    <w:tblPr>
      <w:tblStyleRowBandSize w:val="1"/>
      <w:tblStyleColBandSize w:val="1"/>
      <w:tblBorders>
        <w:top w:val="single" w:sz="8" w:space="0" w:color="46A6BD" w:themeColor="accent5"/>
        <w:left w:val="single" w:sz="8" w:space="0" w:color="46A6BD" w:themeColor="accent5"/>
        <w:bottom w:val="single" w:sz="8" w:space="0" w:color="46A6BD" w:themeColor="accent5"/>
        <w:right w:val="single" w:sz="8" w:space="0" w:color="46A6BD" w:themeColor="accent5"/>
        <w:insideH w:val="single" w:sz="8" w:space="0" w:color="46A6BD" w:themeColor="accent5"/>
        <w:insideV w:val="single" w:sz="8" w:space="0" w:color="46A6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18" w:space="0" w:color="46A6BD" w:themeColor="accent5"/>
          <w:right w:val="single" w:sz="8" w:space="0" w:color="46A6BD" w:themeColor="accent5"/>
          <w:insideH w:val="nil"/>
          <w:insideV w:val="single" w:sz="8" w:space="0" w:color="46A6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  <w:insideH w:val="nil"/>
          <w:insideV w:val="single" w:sz="8" w:space="0" w:color="46A6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</w:tcBorders>
      </w:tcPr>
    </w:tblStylePr>
    <w:tblStylePr w:type="band1Vert"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</w:tcBorders>
        <w:shd w:val="clear" w:color="auto" w:fill="D1E8EE" w:themeFill="accent5" w:themeFillTint="3F"/>
      </w:tcPr>
    </w:tblStylePr>
    <w:tblStylePr w:type="band1Horz"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  <w:insideV w:val="single" w:sz="8" w:space="0" w:color="46A6BD" w:themeColor="accent5"/>
        </w:tcBorders>
        <w:shd w:val="clear" w:color="auto" w:fill="D1E8EE" w:themeFill="accent5" w:themeFillTint="3F"/>
      </w:tcPr>
    </w:tblStylePr>
    <w:tblStylePr w:type="band2Horz"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  <w:insideV w:val="single" w:sz="8" w:space="0" w:color="46A6BD" w:themeColor="accent5"/>
        </w:tcBorders>
      </w:tcPr>
    </w:tblStylePr>
  </w:style>
  <w:style w:type="table" w:styleId="Svtlmkazvraznn6">
    <w:name w:val="Light Grid Accent 6"/>
    <w:basedOn w:val="Normlntabulka"/>
    <w:uiPriority w:val="46"/>
    <w:rsid w:val="001C2A69"/>
    <w:pPr>
      <w:spacing w:after="0" w:line="240" w:lineRule="auto"/>
    </w:pPr>
    <w:tblPr>
      <w:tblStyleRowBandSize w:val="1"/>
      <w:tblStyleColBandSize w:val="1"/>
      <w:tblBorders>
        <w:top w:val="single" w:sz="8" w:space="0" w:color="5488BC" w:themeColor="accent6"/>
        <w:left w:val="single" w:sz="8" w:space="0" w:color="5488BC" w:themeColor="accent6"/>
        <w:bottom w:val="single" w:sz="8" w:space="0" w:color="5488BC" w:themeColor="accent6"/>
        <w:right w:val="single" w:sz="8" w:space="0" w:color="5488BC" w:themeColor="accent6"/>
        <w:insideH w:val="single" w:sz="8" w:space="0" w:color="5488BC" w:themeColor="accent6"/>
        <w:insideV w:val="single" w:sz="8" w:space="0" w:color="5488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18" w:space="0" w:color="5488BC" w:themeColor="accent6"/>
          <w:right w:val="single" w:sz="8" w:space="0" w:color="5488BC" w:themeColor="accent6"/>
          <w:insideH w:val="nil"/>
          <w:insideV w:val="single" w:sz="8" w:space="0" w:color="5488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  <w:insideH w:val="nil"/>
          <w:insideV w:val="single" w:sz="8" w:space="0" w:color="5488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</w:tcBorders>
      </w:tcPr>
    </w:tblStylePr>
    <w:tblStylePr w:type="band1Vert"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</w:tcBorders>
        <w:shd w:val="clear" w:color="auto" w:fill="D4E1EE" w:themeFill="accent6" w:themeFillTint="3F"/>
      </w:tcPr>
    </w:tblStylePr>
    <w:tblStylePr w:type="band1Horz"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  <w:insideV w:val="single" w:sz="8" w:space="0" w:color="5488BC" w:themeColor="accent6"/>
        </w:tcBorders>
        <w:shd w:val="clear" w:color="auto" w:fill="D4E1EE" w:themeFill="accent6" w:themeFillTint="3F"/>
      </w:tcPr>
    </w:tblStylePr>
    <w:tblStylePr w:type="band2Horz"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  <w:insideV w:val="single" w:sz="8" w:space="0" w:color="5488BC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ln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ln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ln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ln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ln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Nadpis2Char">
    <w:name w:val="Nadpis 2 Char"/>
    <w:basedOn w:val="Standardnpsmoodstavce"/>
    <w:link w:val="Nadpis2"/>
    <w:uiPriority w:val="1"/>
    <w:semiHidden/>
    <w:rPr>
      <w:sz w:val="72"/>
      <w:szCs w:val="7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ventHeading1">
    <w:name w:val="Event Heading 1"/>
    <w:basedOn w:val="Normln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ln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Zhlav">
    <w:name w:val="header"/>
    <w:basedOn w:val="Normln"/>
    <w:link w:val="ZhlavChar"/>
    <w:uiPriority w:val="99"/>
    <w:unhideWhenUsed/>
    <w:rsid w:val="003C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89F"/>
  </w:style>
  <w:style w:type="paragraph" w:styleId="Zpat">
    <w:name w:val="footer"/>
    <w:basedOn w:val="Normln"/>
    <w:link w:val="ZpatChar"/>
    <w:uiPriority w:val="99"/>
    <w:unhideWhenUsed/>
    <w:rsid w:val="003C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89F"/>
  </w:style>
  <w:style w:type="table" w:styleId="Mkatabulky">
    <w:name w:val="Table Grid"/>
    <w:basedOn w:val="Normlntabulka"/>
    <w:uiPriority w:val="1"/>
    <w:rsid w:val="00AB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41"/>
    <w:rsid w:val="00A37F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1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475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475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475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475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3A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3AA" w:themeFill="accent1" w:themeFillTint="7F"/>
      </w:tcPr>
    </w:tblStylePr>
  </w:style>
  <w:style w:type="table" w:styleId="Svtlstnovnzvraznn6">
    <w:name w:val="Light Shading Accent 6"/>
    <w:basedOn w:val="Normlntabulka"/>
    <w:uiPriority w:val="46"/>
    <w:rsid w:val="00A37F6B"/>
    <w:pPr>
      <w:spacing w:after="0" w:line="240" w:lineRule="auto"/>
    </w:pPr>
    <w:rPr>
      <w:color w:val="396592" w:themeColor="accent6" w:themeShade="BF"/>
    </w:rPr>
    <w:tblPr>
      <w:tblStyleRowBandSize w:val="1"/>
      <w:tblStyleColBandSize w:val="1"/>
      <w:tblBorders>
        <w:top w:val="single" w:sz="8" w:space="0" w:color="5488BC" w:themeColor="accent6"/>
        <w:bottom w:val="single" w:sz="8" w:space="0" w:color="5488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8BC" w:themeColor="accent6"/>
          <w:left w:val="nil"/>
          <w:bottom w:val="single" w:sz="8" w:space="0" w:color="5488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8BC" w:themeColor="accent6"/>
          <w:left w:val="nil"/>
          <w:bottom w:val="single" w:sz="8" w:space="0" w:color="5488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EE" w:themeFill="accent6" w:themeFillTint="3F"/>
      </w:tcPr>
    </w:tblStylePr>
  </w:style>
  <w:style w:type="table" w:styleId="Svtlstnovnzvraznn5">
    <w:name w:val="Light Shading Accent 5"/>
    <w:basedOn w:val="Normlntabulka"/>
    <w:uiPriority w:val="45"/>
    <w:rsid w:val="00A37F6B"/>
    <w:pPr>
      <w:spacing w:after="0" w:line="240" w:lineRule="auto"/>
    </w:pPr>
    <w:rPr>
      <w:color w:val="337C8E" w:themeColor="accent5" w:themeShade="BF"/>
    </w:rPr>
    <w:tblPr>
      <w:tblStyleRowBandSize w:val="1"/>
      <w:tblStyleColBandSize w:val="1"/>
      <w:tblBorders>
        <w:top w:val="single" w:sz="8" w:space="0" w:color="46A6BD" w:themeColor="accent5"/>
        <w:bottom w:val="single" w:sz="8" w:space="0" w:color="46A6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A6BD" w:themeColor="accent5"/>
          <w:left w:val="nil"/>
          <w:bottom w:val="single" w:sz="8" w:space="0" w:color="46A6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A6BD" w:themeColor="accent5"/>
          <w:left w:val="nil"/>
          <w:bottom w:val="single" w:sz="8" w:space="0" w:color="46A6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E" w:themeFill="accent5" w:themeFillTint="3F"/>
      </w:tcPr>
    </w:tblStylePr>
  </w:style>
  <w:style w:type="table" w:styleId="Svtlmkazvraznn5">
    <w:name w:val="Light Grid Accent 5"/>
    <w:basedOn w:val="Normlntabulka"/>
    <w:uiPriority w:val="45"/>
    <w:rsid w:val="00A37F6B"/>
    <w:pPr>
      <w:spacing w:after="0" w:line="240" w:lineRule="auto"/>
    </w:pPr>
    <w:tblPr>
      <w:tblStyleRowBandSize w:val="1"/>
      <w:tblStyleColBandSize w:val="1"/>
      <w:tblBorders>
        <w:top w:val="single" w:sz="8" w:space="0" w:color="46A6BD" w:themeColor="accent5"/>
        <w:left w:val="single" w:sz="8" w:space="0" w:color="46A6BD" w:themeColor="accent5"/>
        <w:bottom w:val="single" w:sz="8" w:space="0" w:color="46A6BD" w:themeColor="accent5"/>
        <w:right w:val="single" w:sz="8" w:space="0" w:color="46A6BD" w:themeColor="accent5"/>
        <w:insideH w:val="single" w:sz="8" w:space="0" w:color="46A6BD" w:themeColor="accent5"/>
        <w:insideV w:val="single" w:sz="8" w:space="0" w:color="46A6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18" w:space="0" w:color="46A6BD" w:themeColor="accent5"/>
          <w:right w:val="single" w:sz="8" w:space="0" w:color="46A6BD" w:themeColor="accent5"/>
          <w:insideH w:val="nil"/>
          <w:insideV w:val="single" w:sz="8" w:space="0" w:color="46A6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  <w:insideH w:val="nil"/>
          <w:insideV w:val="single" w:sz="8" w:space="0" w:color="46A6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</w:tcBorders>
      </w:tcPr>
    </w:tblStylePr>
    <w:tblStylePr w:type="band1Vert"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</w:tcBorders>
        <w:shd w:val="clear" w:color="auto" w:fill="D1E8EE" w:themeFill="accent5" w:themeFillTint="3F"/>
      </w:tcPr>
    </w:tblStylePr>
    <w:tblStylePr w:type="band1Horz"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  <w:insideV w:val="single" w:sz="8" w:space="0" w:color="46A6BD" w:themeColor="accent5"/>
        </w:tcBorders>
        <w:shd w:val="clear" w:color="auto" w:fill="D1E8EE" w:themeFill="accent5" w:themeFillTint="3F"/>
      </w:tcPr>
    </w:tblStylePr>
    <w:tblStylePr w:type="band2Horz">
      <w:tblPr/>
      <w:tcPr>
        <w:tcBorders>
          <w:top w:val="single" w:sz="8" w:space="0" w:color="46A6BD" w:themeColor="accent5"/>
          <w:left w:val="single" w:sz="8" w:space="0" w:color="46A6BD" w:themeColor="accent5"/>
          <w:bottom w:val="single" w:sz="8" w:space="0" w:color="46A6BD" w:themeColor="accent5"/>
          <w:right w:val="single" w:sz="8" w:space="0" w:color="46A6BD" w:themeColor="accent5"/>
          <w:insideV w:val="single" w:sz="8" w:space="0" w:color="46A6BD" w:themeColor="accent5"/>
        </w:tcBorders>
      </w:tcPr>
    </w:tblStylePr>
  </w:style>
  <w:style w:type="table" w:styleId="Svtlmkazvraznn6">
    <w:name w:val="Light Grid Accent 6"/>
    <w:basedOn w:val="Normlntabulka"/>
    <w:uiPriority w:val="46"/>
    <w:rsid w:val="001C2A69"/>
    <w:pPr>
      <w:spacing w:after="0" w:line="240" w:lineRule="auto"/>
    </w:pPr>
    <w:tblPr>
      <w:tblStyleRowBandSize w:val="1"/>
      <w:tblStyleColBandSize w:val="1"/>
      <w:tblBorders>
        <w:top w:val="single" w:sz="8" w:space="0" w:color="5488BC" w:themeColor="accent6"/>
        <w:left w:val="single" w:sz="8" w:space="0" w:color="5488BC" w:themeColor="accent6"/>
        <w:bottom w:val="single" w:sz="8" w:space="0" w:color="5488BC" w:themeColor="accent6"/>
        <w:right w:val="single" w:sz="8" w:space="0" w:color="5488BC" w:themeColor="accent6"/>
        <w:insideH w:val="single" w:sz="8" w:space="0" w:color="5488BC" w:themeColor="accent6"/>
        <w:insideV w:val="single" w:sz="8" w:space="0" w:color="5488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18" w:space="0" w:color="5488BC" w:themeColor="accent6"/>
          <w:right w:val="single" w:sz="8" w:space="0" w:color="5488BC" w:themeColor="accent6"/>
          <w:insideH w:val="nil"/>
          <w:insideV w:val="single" w:sz="8" w:space="0" w:color="5488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  <w:insideH w:val="nil"/>
          <w:insideV w:val="single" w:sz="8" w:space="0" w:color="5488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</w:tcBorders>
      </w:tcPr>
    </w:tblStylePr>
    <w:tblStylePr w:type="band1Vert"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</w:tcBorders>
        <w:shd w:val="clear" w:color="auto" w:fill="D4E1EE" w:themeFill="accent6" w:themeFillTint="3F"/>
      </w:tcPr>
    </w:tblStylePr>
    <w:tblStylePr w:type="band1Horz"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  <w:insideV w:val="single" w:sz="8" w:space="0" w:color="5488BC" w:themeColor="accent6"/>
        </w:tcBorders>
        <w:shd w:val="clear" w:color="auto" w:fill="D4E1EE" w:themeFill="accent6" w:themeFillTint="3F"/>
      </w:tcPr>
    </w:tblStylePr>
    <w:tblStylePr w:type="band2Horz">
      <w:tblPr/>
      <w:tcPr>
        <w:tcBorders>
          <w:top w:val="single" w:sz="8" w:space="0" w:color="5488BC" w:themeColor="accent6"/>
          <w:left w:val="single" w:sz="8" w:space="0" w:color="5488BC" w:themeColor="accent6"/>
          <w:bottom w:val="single" w:sz="8" w:space="0" w:color="5488BC" w:themeColor="accent6"/>
          <w:right w:val="single" w:sz="8" w:space="0" w:color="5488BC" w:themeColor="accent6"/>
          <w:insideV w:val="single" w:sz="8" w:space="0" w:color="5488BC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ada\AKCE\Repechy%20Tour%202012-plag&#225;t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AD9893-84D1-4D0A-A862-AC9540040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0B797-F9F2-415C-AF52-C985B09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Repechy Tour 2012-plagát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2014-06-30T20:09:00Z</dcterms:created>
  <dcterms:modified xsi:type="dcterms:W3CDTF">2014-06-30T20:09:00Z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